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6" w:rsidRPr="00B13576" w:rsidRDefault="003D1EC6" w:rsidP="00A956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Po</w:t>
      </w:r>
      <w:r w:rsidRPr="003D1EC6">
        <w:rPr>
          <w:rFonts w:ascii="Times New Roman" w:hAnsi="Times New Roman" w:cs="Times New Roman"/>
          <w:b/>
          <w:sz w:val="24"/>
          <w:szCs w:val="24"/>
        </w:rPr>
        <w:t xml:space="preserve">moc </w:t>
      </w:r>
      <w:r>
        <w:rPr>
          <w:rFonts w:ascii="Times New Roman" w:hAnsi="Times New Roman" w:cs="Times New Roman"/>
          <w:b/>
          <w:sz w:val="24"/>
          <w:szCs w:val="24"/>
        </w:rPr>
        <w:t>psychologiczno-pedagogiczna zwią</w:t>
      </w:r>
      <w:r w:rsidRPr="003D1EC6">
        <w:rPr>
          <w:rFonts w:ascii="Times New Roman" w:hAnsi="Times New Roman" w:cs="Times New Roman"/>
          <w:b/>
          <w:sz w:val="24"/>
          <w:szCs w:val="24"/>
        </w:rPr>
        <w:t>zana  z wyborem  kierunku kształcenia i zawodu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B16" w:rsidRPr="00B13576" w:rsidRDefault="00380B16" w:rsidP="00A95656">
      <w:pPr>
        <w:pStyle w:val="zfr3q"/>
        <w:spacing w:before="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Drodzy Uczniowie</w:t>
      </w:r>
      <w:r w:rsidR="00B13576" w:rsidRPr="00B13576">
        <w:rPr>
          <w:color w:val="212121"/>
        </w:rPr>
        <w:t>!</w:t>
      </w:r>
    </w:p>
    <w:p w:rsidR="00380B16" w:rsidRPr="00B13576" w:rsidRDefault="00B13576" w:rsidP="00A95656">
      <w:pPr>
        <w:pStyle w:val="zfr3q"/>
        <w:spacing w:before="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S</w:t>
      </w:r>
      <w:r w:rsidR="00380B16" w:rsidRPr="00B13576">
        <w:rPr>
          <w:color w:val="212121"/>
        </w:rPr>
        <w:t>toicie przed trudnym wyborem dalszej ścieżki edukacyjne</w:t>
      </w:r>
      <w:r w:rsidR="00365A9C">
        <w:rPr>
          <w:color w:val="212121"/>
        </w:rPr>
        <w:t>j. Jest to też trudny etap dla W</w:t>
      </w:r>
      <w:r w:rsidR="00380B16" w:rsidRPr="00B13576">
        <w:rPr>
          <w:color w:val="212121"/>
        </w:rPr>
        <w:t>aszych rodziców. Aby udało się Wam dostać do wybranej szkoły,  należy przejść przez  procedurę naboru - proces rekrutacyjny. Wybór szkoły bywa stresujący. Przeczytajcie informacje, obejrzyjcie filmy i pamiętajcie, że podczas podejmowania decyzji moż</w:t>
      </w:r>
      <w:r w:rsidRPr="00B13576">
        <w:rPr>
          <w:color w:val="212121"/>
        </w:rPr>
        <w:t>ec</w:t>
      </w:r>
      <w:r w:rsidR="00E73A9D">
        <w:rPr>
          <w:color w:val="212121"/>
        </w:rPr>
        <w:t>ie  liczyć na osoby wokół Was.</w:t>
      </w:r>
    </w:p>
    <w:p w:rsidR="00380B16" w:rsidRPr="00B13576" w:rsidRDefault="00380B16" w:rsidP="00A95656">
      <w:pPr>
        <w:pStyle w:val="zfr3q"/>
        <w:spacing w:before="0" w:beforeAutospacing="0" w:after="0" w:afterAutospacing="0"/>
        <w:textAlignment w:val="top"/>
        <w:rPr>
          <w:color w:val="212121"/>
        </w:rPr>
      </w:pPr>
    </w:p>
    <w:p w:rsidR="00380B16" w:rsidRPr="00B13576" w:rsidRDefault="00380B16" w:rsidP="00A95656">
      <w:pPr>
        <w:pStyle w:val="zfr3q"/>
        <w:spacing w:before="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Na co należy zwrócić uwagę przy wyborze szkoły/rekrutacji:</w:t>
      </w:r>
    </w:p>
    <w:p w:rsidR="00380B16" w:rsidRPr="00B13576" w:rsidRDefault="00380B16" w:rsidP="00A95656">
      <w:pPr>
        <w:pStyle w:val="zfr3q"/>
        <w:spacing w:before="18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• termin rekrutacji;</w:t>
      </w:r>
    </w:p>
    <w:p w:rsidR="00380B16" w:rsidRPr="00B13576" w:rsidRDefault="00380B16" w:rsidP="00A95656">
      <w:pPr>
        <w:pStyle w:val="zfr3q"/>
        <w:spacing w:before="18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• dokumenty, które należy złożyć, m.in. świadectwo ukończenia szkoły podstawowej, zaświadczenie o szczegółowych wynikach egzaminu ósmoklasisty, zaświadczenie lekarskie o braku przeciwwskazań zdrowotnych do podjęcia praktycznej nauki zawodu;</w:t>
      </w:r>
    </w:p>
    <w:p w:rsidR="00380B16" w:rsidRPr="00B13576" w:rsidRDefault="00E80F14" w:rsidP="00A95656">
      <w:pPr>
        <w:pStyle w:val="zfr3q"/>
        <w:spacing w:before="180" w:beforeAutospacing="0" w:after="0" w:afterAutospacing="0"/>
        <w:textAlignment w:val="top"/>
        <w:rPr>
          <w:color w:val="212121"/>
        </w:rPr>
      </w:pPr>
      <w:r>
        <w:rPr>
          <w:color w:val="212121"/>
        </w:rPr>
        <w:t>• sposoby rekrutacji (drogą I</w:t>
      </w:r>
      <w:r w:rsidR="00380B16" w:rsidRPr="00B13576">
        <w:rPr>
          <w:color w:val="212121"/>
        </w:rPr>
        <w:t>nternetowa i tradycyjną). W przypadku większej liczby kandydatów niż miejsc w szkole (a tak zwykle jest z uwagi na możliwość aplikowania do 3 szkół, w ubiegłym roku można było aplikować do nieograniczonej liczby szkół) w trakcie rekrutacji brane są pod uwagę:</w:t>
      </w:r>
    </w:p>
    <w:p w:rsidR="00380B16" w:rsidRPr="00B13576" w:rsidRDefault="00380B16" w:rsidP="00A95656">
      <w:pPr>
        <w:pStyle w:val="zfr3q"/>
        <w:spacing w:before="18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• wyniki egzaminu ósmoklasisty;</w:t>
      </w:r>
    </w:p>
    <w:p w:rsidR="00380B16" w:rsidRPr="00B13576" w:rsidRDefault="00380B16" w:rsidP="00A95656">
      <w:pPr>
        <w:pStyle w:val="zfr3q"/>
        <w:spacing w:before="18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• oceny na świadectwie ukończenia szkoły podstawowej z: języka polskiego i matematyki oraz z dwóch obowiązkowych zajęć edukacyjnych (ustalonych przez dyrektora szkoły ponadpodstawowej jako istotnych dla rekrutacji);</w:t>
      </w:r>
    </w:p>
    <w:p w:rsidR="00380B16" w:rsidRPr="00B13576" w:rsidRDefault="00380B16" w:rsidP="00A95656">
      <w:pPr>
        <w:pStyle w:val="zfr3q"/>
        <w:spacing w:before="18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• świadectwo ukończenia szkoły z wyróżnieniem;</w:t>
      </w:r>
    </w:p>
    <w:p w:rsidR="00380B16" w:rsidRDefault="00380B16" w:rsidP="00A95656">
      <w:pPr>
        <w:pStyle w:val="zfr3q"/>
        <w:spacing w:before="180" w:beforeAutospacing="0" w:after="0" w:afterAutospacing="0"/>
        <w:textAlignment w:val="top"/>
        <w:rPr>
          <w:color w:val="212121"/>
        </w:rPr>
      </w:pPr>
      <w:r w:rsidRPr="00B13576">
        <w:rPr>
          <w:color w:val="212121"/>
        </w:rPr>
        <w:t>• szczególne osiągnięcia wymienione na świadectwie, np. uzyskane wysokie miejsca w konkursach wiedzy, artystycznych i sportowych, aktywność społeczna (wolontariat).</w:t>
      </w:r>
    </w:p>
    <w:p w:rsidR="00B13576" w:rsidRPr="00B13576" w:rsidRDefault="00B13576" w:rsidP="00A9565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</w:t>
      </w:r>
      <w:r w:rsidRPr="00B1357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yszukajcie stronę internetową Waszej wymarzonej szkoły i znajdźcie zakładkę rekrutacja</w:t>
      </w:r>
    </w:p>
    <w:p w:rsidR="00380B16" w:rsidRPr="00B13576" w:rsidRDefault="00380B16" w:rsidP="00A95656">
      <w:pPr>
        <w:pStyle w:val="zfr3q"/>
        <w:spacing w:before="0" w:beforeAutospacing="0" w:after="0" w:afterAutospacing="0"/>
        <w:textAlignment w:val="top"/>
        <w:rPr>
          <w:color w:val="212121"/>
        </w:rPr>
      </w:pPr>
    </w:p>
    <w:p w:rsidR="0012006E" w:rsidRPr="00B13576" w:rsidRDefault="00380B16" w:rsidP="00A95656">
      <w:pPr>
        <w:spacing w:line="240" w:lineRule="auto"/>
        <w:ind w:firstLine="708"/>
        <w:rPr>
          <w:rFonts w:ascii="Times New Roman" w:eastAsia="Times New Roman" w:hAnsi="Times New Roman" w:cs="Times New Roman"/>
          <w:color w:val="006580"/>
          <w:sz w:val="24"/>
          <w:szCs w:val="24"/>
          <w:u w:val="single"/>
          <w:lang w:eastAsia="pl-PL"/>
        </w:rPr>
      </w:pPr>
      <w:r w:rsidRPr="00B13576">
        <w:rPr>
          <w:rFonts w:ascii="Times New Roman" w:hAnsi="Times New Roman" w:cs="Times New Roman"/>
          <w:sz w:val="24"/>
          <w:szCs w:val="24"/>
        </w:rPr>
        <w:t xml:space="preserve">Zachęcam  również do </w:t>
      </w:r>
      <w:r w:rsidRPr="00B1357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zapoznania się z artykułem</w:t>
      </w:r>
      <w:r w:rsidRPr="00B13576">
        <w:rPr>
          <w:rFonts w:ascii="Times New Roman" w:eastAsia="Times New Roman" w:hAnsi="Times New Roman" w:cs="Times New Roman"/>
          <w:color w:val="212121"/>
          <w:lang w:eastAsia="pl-PL"/>
        </w:rPr>
        <w:t>:</w:t>
      </w:r>
      <w:hyperlink r:id="rId5" w:tgtFrame="_blank" w:history="1">
        <w:r w:rsidRPr="00B135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https://www.ore.edu.pl/images/files/POWER/zarzadzanie_oswiata/Kompetencje%20kluczowe%20-%20definicje%20i%20opis.pdf</w:t>
        </w:r>
      </w:hyperlink>
      <w:r w:rsidR="00B13576" w:rsidRPr="00B13576">
        <w:rPr>
          <w:rFonts w:ascii="Times New Roman" w:eastAsia="Times New Roman" w:hAnsi="Times New Roman" w:cs="Times New Roman"/>
          <w:color w:val="006580"/>
          <w:sz w:val="24"/>
          <w:szCs w:val="24"/>
          <w:u w:val="single"/>
          <w:lang w:eastAsia="pl-PL"/>
        </w:rPr>
        <w:t xml:space="preserve">  </w:t>
      </w:r>
      <w:r w:rsidRPr="00B13576">
        <w:rPr>
          <w:rFonts w:ascii="Times New Roman" w:hAnsi="Times New Roman" w:cs="Times New Roman"/>
          <w:sz w:val="24"/>
          <w:szCs w:val="24"/>
        </w:rPr>
        <w:t>oraz korzystania</w:t>
      </w:r>
      <w:r w:rsidR="00B13576">
        <w:rPr>
          <w:rFonts w:ascii="Times New Roman" w:hAnsi="Times New Roman" w:cs="Times New Roman"/>
          <w:sz w:val="24"/>
          <w:szCs w:val="24"/>
        </w:rPr>
        <w:t xml:space="preserve"> z podanych  stron Internetowych:</w:t>
      </w:r>
    </w:p>
    <w:p w:rsidR="00380B16" w:rsidRPr="00B13576" w:rsidRDefault="00A95656" w:rsidP="00A95656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="00380B16" w:rsidRPr="00B13576">
          <w:rPr>
            <w:rStyle w:val="Hipercze"/>
            <w:rFonts w:ascii="Times New Roman" w:hAnsi="Times New Roman" w:cs="Times New Roman"/>
          </w:rPr>
          <w:t>https://www.koweziu.edu.pl/filmy-i-spoty/item/1164-filmy-o-zawodach</w:t>
        </w:r>
      </w:hyperlink>
    </w:p>
    <w:p w:rsidR="00380B16" w:rsidRPr="00B13576" w:rsidRDefault="00A95656" w:rsidP="00A95656">
      <w:pPr>
        <w:spacing w:line="276" w:lineRule="auto"/>
        <w:rPr>
          <w:rFonts w:ascii="Times New Roman" w:hAnsi="Times New Roman" w:cs="Times New Roman"/>
        </w:rPr>
      </w:pPr>
      <w:hyperlink r:id="rId7" w:history="1">
        <w:r w:rsidR="00380B16" w:rsidRPr="00B13576">
          <w:rPr>
            <w:rStyle w:val="Hipercze"/>
            <w:rFonts w:ascii="Times New Roman" w:hAnsi="Times New Roman" w:cs="Times New Roman"/>
          </w:rPr>
          <w:t>https://doradztwo.ore.edu.pl/filmy-o-zawodach</w:t>
        </w:r>
      </w:hyperlink>
    </w:p>
    <w:p w:rsidR="00380B16" w:rsidRPr="00B13576" w:rsidRDefault="00A95656" w:rsidP="00A95656">
      <w:pPr>
        <w:rPr>
          <w:rFonts w:ascii="Times New Roman" w:hAnsi="Times New Roman" w:cs="Times New Roman"/>
        </w:rPr>
      </w:pPr>
      <w:hyperlink r:id="rId8" w:history="1">
        <w:r w:rsidR="00380B16" w:rsidRPr="00B13576">
          <w:rPr>
            <w:rStyle w:val="Hipercze"/>
            <w:rFonts w:ascii="Times New Roman" w:hAnsi="Times New Roman" w:cs="Times New Roman"/>
          </w:rPr>
          <w:t>https://www.perspektywy3d.pl/media/pdf/PERSPEKTYWY_Poradnik_Ucznia.pdf</w:t>
        </w:r>
      </w:hyperlink>
    </w:p>
    <w:p w:rsidR="00380B16" w:rsidRPr="00B13576" w:rsidRDefault="00A95656" w:rsidP="00A95656">
      <w:pPr>
        <w:rPr>
          <w:rFonts w:ascii="Times New Roman" w:hAnsi="Times New Roman" w:cs="Times New Roman"/>
        </w:rPr>
      </w:pPr>
      <w:hyperlink r:id="rId9" w:history="1">
        <w:r w:rsidR="00380B16" w:rsidRPr="00B13576">
          <w:rPr>
            <w:rStyle w:val="Hipercze"/>
            <w:rFonts w:ascii="Times New Roman" w:hAnsi="Times New Roman" w:cs="Times New Roman"/>
          </w:rPr>
          <w:t>https://mapakarier.org/paths</w:t>
        </w:r>
      </w:hyperlink>
    </w:p>
    <w:p w:rsidR="00C815A6" w:rsidRDefault="00A95656" w:rsidP="00A95656">
      <w:pPr>
        <w:rPr>
          <w:rStyle w:val="Hipercze"/>
          <w:rFonts w:ascii="Times New Roman" w:hAnsi="Times New Roman" w:cs="Times New Roman"/>
        </w:rPr>
      </w:pPr>
      <w:hyperlink r:id="rId10" w:history="1">
        <w:r w:rsidR="00380B16" w:rsidRPr="00B13576">
          <w:rPr>
            <w:rStyle w:val="Hipercze"/>
            <w:rFonts w:ascii="Times New Roman" w:hAnsi="Times New Roman" w:cs="Times New Roman"/>
          </w:rPr>
          <w:t>https://mapakarier.org/city</w:t>
        </w:r>
      </w:hyperlink>
      <w:r w:rsidR="00C815A6">
        <w:rPr>
          <w:rStyle w:val="Hipercze"/>
          <w:rFonts w:ascii="Times New Roman" w:hAnsi="Times New Roman" w:cs="Times New Roman"/>
        </w:rPr>
        <w:t xml:space="preserve"> </w:t>
      </w:r>
    </w:p>
    <w:p w:rsidR="00C815A6" w:rsidRPr="00B13576" w:rsidRDefault="00A95656" w:rsidP="00A95656">
      <w:pPr>
        <w:rPr>
          <w:rFonts w:ascii="Times New Roman" w:hAnsi="Times New Roman" w:cs="Times New Roman"/>
        </w:rPr>
      </w:pPr>
      <w:hyperlink r:id="rId11" w:tgtFrame="_blank" w:history="1">
        <w:r w:rsidR="00C815A6" w:rsidRPr="00B13576">
          <w:rPr>
            <w:rStyle w:val="Hipercze"/>
            <w:rFonts w:ascii="Times New Roman" w:hAnsi="Times New Roman" w:cs="Times New Roman"/>
          </w:rPr>
          <w:t>https://www.youtube.com/watch?v=Patm_eu02ow&amp;t=15s</w:t>
        </w:r>
      </w:hyperlink>
      <w:r w:rsidR="00C815A6" w:rsidRPr="00B13576">
        <w:rPr>
          <w:rFonts w:ascii="Times New Roman" w:eastAsia="Times New Roman" w:hAnsi="Times New Roman" w:cs="Times New Roman"/>
          <w:color w:val="212121"/>
          <w:lang w:eastAsia="pl-PL"/>
        </w:rPr>
        <w:t xml:space="preserve">  </w:t>
      </w:r>
    </w:p>
    <w:p w:rsidR="00380B16" w:rsidRPr="00B13576" w:rsidRDefault="00380B16" w:rsidP="00A95656">
      <w:pPr>
        <w:spacing w:before="180" w:after="0" w:line="276" w:lineRule="auto"/>
        <w:rPr>
          <w:rFonts w:ascii="Times New Roman" w:eastAsia="Times New Roman" w:hAnsi="Times New Roman" w:cs="Times New Roman"/>
          <w:color w:val="212121"/>
          <w:lang w:eastAsia="pl-PL"/>
        </w:rPr>
      </w:pPr>
    </w:p>
    <w:bookmarkEnd w:id="0"/>
    <w:p w:rsidR="00380B16" w:rsidRPr="00B13576" w:rsidRDefault="00380B16" w:rsidP="00380B1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012BB" w:rsidRPr="00B13576" w:rsidRDefault="004012BB" w:rsidP="00380B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2BB" w:rsidRPr="00B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36F06"/>
    <w:multiLevelType w:val="multilevel"/>
    <w:tmpl w:val="287A3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05"/>
    <w:rsid w:val="000C3605"/>
    <w:rsid w:val="0012006E"/>
    <w:rsid w:val="00275AB1"/>
    <w:rsid w:val="00365A9C"/>
    <w:rsid w:val="00380B16"/>
    <w:rsid w:val="003D1EC6"/>
    <w:rsid w:val="004012BB"/>
    <w:rsid w:val="00A95656"/>
    <w:rsid w:val="00B13576"/>
    <w:rsid w:val="00C815A6"/>
    <w:rsid w:val="00E73A9D"/>
    <w:rsid w:val="00E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8445-2679-48E0-A156-055CA8BC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B16"/>
    <w:pPr>
      <w:ind w:left="720"/>
      <w:contextualSpacing/>
    </w:pPr>
  </w:style>
  <w:style w:type="character" w:customStyle="1" w:styleId="aw5odc">
    <w:name w:val="aw5odc"/>
    <w:basedOn w:val="Domylnaczcionkaakapitu"/>
    <w:rsid w:val="00380B16"/>
  </w:style>
  <w:style w:type="paragraph" w:customStyle="1" w:styleId="zfr3q">
    <w:name w:val="zfr3q"/>
    <w:basedOn w:val="Normalny"/>
    <w:rsid w:val="0038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pektywy3d.pl/media/pdf/PERSPEKTYWY_Poradnik_Uczni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radztwo.ore.edu.pl/filmy-o-zawoda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weziu.edu.pl/filmy-i-spoty/item/1164-filmy-o-zawodach" TargetMode="External"/><Relationship Id="rId11" Type="http://schemas.openxmlformats.org/officeDocument/2006/relationships/hyperlink" Target="https://www.youtube.com/watch?v=Patm_eu02ow&amp;t=15s" TargetMode="External"/><Relationship Id="rId5" Type="http://schemas.openxmlformats.org/officeDocument/2006/relationships/hyperlink" Target="https://www.google.com/url?q=https%3A%2F%2Fwww.ore.edu.pl%2Fimages%2Ffiles%2FPOWER%2Fzarzadzanie_oswiata%2FKompetencje%2520kluczowe%2520-%2520definicje%2520i%2520opis.pdf&amp;sa=D&amp;sntz=1&amp;usg=AFQjCNGVmZSIMF-tTDlobU9iIQhTfujouw" TargetMode="External"/><Relationship Id="rId10" Type="http://schemas.openxmlformats.org/officeDocument/2006/relationships/hyperlink" Target="https://mapakarier.org/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karier.org/path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15</cp:revision>
  <dcterms:created xsi:type="dcterms:W3CDTF">2020-04-17T14:57:00Z</dcterms:created>
  <dcterms:modified xsi:type="dcterms:W3CDTF">2020-04-21T10:40:00Z</dcterms:modified>
</cp:coreProperties>
</file>